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A2" w:rsidRDefault="009E1CA2" w:rsidP="009E1CA2">
      <w:pPr>
        <w:rPr>
          <w:color w:val="376092"/>
        </w:rPr>
      </w:pPr>
      <w:r>
        <w:rPr>
          <w:color w:val="376092"/>
        </w:rPr>
        <w:t>Sehr geehrte Netzwerkbeauftragte,</w:t>
      </w:r>
    </w:p>
    <w:p w:rsidR="009E1CA2" w:rsidRDefault="009E1CA2" w:rsidP="009E1CA2">
      <w:pPr>
        <w:rPr>
          <w:color w:val="376092"/>
        </w:rPr>
      </w:pPr>
    </w:p>
    <w:p w:rsidR="009E1CA2" w:rsidRDefault="009E1CA2" w:rsidP="009E1CA2">
      <w:pPr>
        <w:rPr>
          <w:color w:val="376092"/>
        </w:rPr>
      </w:pPr>
      <w:r>
        <w:rPr>
          <w:color w:val="376092"/>
        </w:rPr>
        <w:t>herzlichen Glückwunsch zur Benennung</w:t>
      </w:r>
      <w:r>
        <w:rPr>
          <w:noProof/>
          <w:color w:val="4F81BD"/>
          <w:lang w:eastAsia="de-DE"/>
        </w:rPr>
        <w:drawing>
          <wp:inline distT="0" distB="0" distL="0" distR="0">
            <wp:extent cx="333375" cy="333375"/>
            <wp:effectExtent l="0" t="0" r="9525" b="9525"/>
            <wp:docPr id="1" name="Grafik 1" descr="cid:image002.png@01D172F7.4755F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2.png@01D172F7.4755F8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color w:val="376092"/>
        </w:rPr>
        <w:t xml:space="preserve"> . Die ersten drei Netzwerktreffen werden an folgenden Terminen stattfinden:</w:t>
      </w:r>
    </w:p>
    <w:p w:rsidR="009E1CA2" w:rsidRDefault="009E1CA2" w:rsidP="009E1CA2">
      <w:pPr>
        <w:rPr>
          <w:color w:val="376092"/>
        </w:rPr>
      </w:pPr>
    </w:p>
    <w:p w:rsidR="009E1CA2" w:rsidRDefault="009E1CA2" w:rsidP="009E1CA2">
      <w:pPr>
        <w:rPr>
          <w:color w:val="004080"/>
        </w:rPr>
      </w:pPr>
      <w:r>
        <w:rPr>
          <w:color w:val="376092"/>
        </w:rPr>
        <w:t>15.3.,  </w:t>
      </w:r>
      <w:r>
        <w:rPr>
          <w:color w:val="004080"/>
        </w:rPr>
        <w:t>12.4.</w:t>
      </w:r>
      <w:r>
        <w:t xml:space="preserve"> </w:t>
      </w:r>
      <w:r>
        <w:rPr>
          <w:color w:val="376092"/>
        </w:rPr>
        <w:t>und</w:t>
      </w:r>
      <w:r>
        <w:rPr>
          <w:color w:val="004080"/>
        </w:rPr>
        <w:t xml:space="preserve"> 14.6., jeweils 9:30 bis max. 14:00 im Raum 405 des Landratsamtes.</w:t>
      </w:r>
    </w:p>
    <w:p w:rsidR="009E1CA2" w:rsidRDefault="009E1CA2" w:rsidP="009E1CA2">
      <w:pPr>
        <w:rPr>
          <w:color w:val="004080"/>
        </w:rPr>
      </w:pPr>
    </w:p>
    <w:p w:rsidR="009E1CA2" w:rsidRDefault="009E1CA2" w:rsidP="009E1CA2">
      <w:pPr>
        <w:rPr>
          <w:color w:val="004080"/>
        </w:rPr>
      </w:pPr>
      <w:r>
        <w:rPr>
          <w:color w:val="004080"/>
        </w:rPr>
        <w:t>Beim ersten Treffen werde ich Sie über die geplante Netzwerkarbeit informieren und gemeinsam mit Ihnen die Prioritäten abstimmen. Wichtiger Bestandteil in den ersten Monaten ist die Durchführung der energietechnischen Beratungen. Darunter fallen alle Beratungen, die zur „Verbesserung der Energieeffizienz insbesondere bei ihren Gebäuden und der kommunalen Infrastruktur“ beitragen.</w:t>
      </w:r>
    </w:p>
    <w:p w:rsidR="009E1CA2" w:rsidRDefault="009E1CA2" w:rsidP="009E1CA2">
      <w:pPr>
        <w:rPr>
          <w:color w:val="004080"/>
        </w:rPr>
      </w:pPr>
    </w:p>
    <w:p w:rsidR="009E1CA2" w:rsidRDefault="009E1CA2" w:rsidP="009E1CA2">
      <w:pPr>
        <w:rPr>
          <w:color w:val="004080"/>
        </w:rPr>
      </w:pPr>
      <w:r>
        <w:rPr>
          <w:color w:val="004080"/>
        </w:rPr>
        <w:t>Benennen Sie also bitte beim ersten Treffen, die Beratungsleistungen, die Sie durchführen wollen und die gefördert werden sollen. Dazu stehen in den ersten Monaten 10 Beratertage pro Kommune  zur Verfügung. Dies könnten sein: Durchführung einer Hausmeisterschulung, Nutzersensibilisierung in den Schulen, Vollkostenrechnung für 2 unterschiedliche Varianten einer Wärmeerzeugungsanlage etc</w:t>
      </w:r>
      <w:proofErr w:type="gramStart"/>
      <w:r>
        <w:rPr>
          <w:color w:val="004080"/>
        </w:rPr>
        <w:t>..</w:t>
      </w:r>
      <w:proofErr w:type="gramEnd"/>
    </w:p>
    <w:p w:rsidR="009E1CA2" w:rsidRDefault="009E1CA2" w:rsidP="009E1CA2">
      <w:pPr>
        <w:rPr>
          <w:color w:val="004080"/>
        </w:rPr>
      </w:pPr>
    </w:p>
    <w:p w:rsidR="009E1CA2" w:rsidRDefault="009E1CA2" w:rsidP="009E1CA2">
      <w:pPr>
        <w:rPr>
          <w:color w:val="004080"/>
        </w:rPr>
      </w:pPr>
      <w:r>
        <w:rPr>
          <w:color w:val="004080"/>
        </w:rPr>
        <w:t>Wichtig bei diesem ersten Treffen ist mir auch, dass Sie Auskunft geben können über den Stand des Kommunalen Energiemanagements (Verbrauchscontrolling, Anlagenoptimierung, Nutzersensibilisierung) in Ihrer Gemeinde.</w:t>
      </w:r>
    </w:p>
    <w:p w:rsidR="009E1CA2" w:rsidRDefault="009E1CA2" w:rsidP="009E1CA2">
      <w:pPr>
        <w:rPr>
          <w:color w:val="004080"/>
        </w:rPr>
      </w:pPr>
    </w:p>
    <w:p w:rsidR="009E1CA2" w:rsidRDefault="009E1CA2" w:rsidP="009E1CA2">
      <w:pPr>
        <w:spacing w:after="240"/>
        <w:rPr>
          <w:color w:val="376092"/>
        </w:rPr>
      </w:pPr>
      <w:r>
        <w:rPr>
          <w:color w:val="004080"/>
        </w:rPr>
        <w:t>Für Rückfragen stehe ich gerne zur Verfügung und freue mich auf die Zusammenarbeit.</w:t>
      </w:r>
      <w:r>
        <w:t xml:space="preserve"> </w:t>
      </w:r>
    </w:p>
    <w:p w:rsidR="009E1CA2" w:rsidRDefault="009E1CA2" w:rsidP="009E1CA2">
      <w:pPr>
        <w:rPr>
          <w:color w:val="376092"/>
        </w:rPr>
      </w:pPr>
    </w:p>
    <w:p w:rsidR="009E1CA2" w:rsidRDefault="009E1CA2" w:rsidP="009E1CA2">
      <w:pPr>
        <w:rPr>
          <w:color w:val="1F497D"/>
          <w:lang w:eastAsia="de-DE"/>
        </w:rPr>
      </w:pPr>
      <w:r>
        <w:rPr>
          <w:rFonts w:ascii="Verdana" w:hAnsi="Verdana"/>
          <w:color w:val="1F497D"/>
          <w:sz w:val="20"/>
          <w:szCs w:val="20"/>
          <w:lang w:eastAsia="de-DE"/>
        </w:rPr>
        <w:t>Mit freundlichen Grüßen</w:t>
      </w:r>
    </w:p>
    <w:p w:rsidR="009E1CA2" w:rsidRDefault="009E1CA2" w:rsidP="009E1CA2">
      <w:pPr>
        <w:rPr>
          <w:color w:val="1F497D"/>
          <w:lang w:eastAsia="de-DE"/>
        </w:rPr>
      </w:pPr>
      <w:r>
        <w:rPr>
          <w:rFonts w:ascii="Verdana" w:hAnsi="Verdana"/>
          <w:color w:val="1F497D"/>
          <w:sz w:val="20"/>
          <w:szCs w:val="20"/>
          <w:lang w:eastAsia="de-DE"/>
        </w:rPr>
        <w:t>Claus Greiser</w:t>
      </w:r>
      <w:r>
        <w:rPr>
          <w:rFonts w:ascii="Verdana" w:hAnsi="Verdana"/>
          <w:color w:val="1F497D"/>
          <w:sz w:val="20"/>
          <w:szCs w:val="20"/>
          <w:lang w:eastAsia="de-DE"/>
        </w:rPr>
        <w:br/>
        <w:t>Dipl.-Ing.</w:t>
      </w:r>
      <w:r>
        <w:rPr>
          <w:rFonts w:ascii="Verdana" w:hAnsi="Verdana"/>
          <w:color w:val="1F497D"/>
          <w:sz w:val="20"/>
          <w:szCs w:val="20"/>
          <w:lang w:eastAsia="de-DE"/>
        </w:rPr>
        <w:br/>
        <w:t>Leiter Energiemanagement</w:t>
      </w:r>
      <w:r>
        <w:rPr>
          <w:color w:val="1F497D"/>
          <w:lang w:eastAsia="de-DE"/>
        </w:rPr>
        <w:t> </w:t>
      </w:r>
    </w:p>
    <w:p w:rsidR="009E1CA2" w:rsidRDefault="009E1CA2" w:rsidP="009E1CA2">
      <w:pPr>
        <w:rPr>
          <w:color w:val="1F497D"/>
          <w:lang w:eastAsia="de-DE"/>
        </w:rPr>
      </w:pPr>
      <w:r>
        <w:rPr>
          <w:rFonts w:ascii="Verdana" w:hAnsi="Verdana"/>
          <w:color w:val="1F497D"/>
          <w:sz w:val="20"/>
          <w:szCs w:val="20"/>
          <w:lang w:eastAsia="de-DE"/>
        </w:rPr>
        <w:t> </w:t>
      </w:r>
    </w:p>
    <w:p w:rsidR="009E1CA2" w:rsidRDefault="009E1CA2" w:rsidP="009E1CA2">
      <w:pPr>
        <w:rPr>
          <w:color w:val="1F497D"/>
          <w:lang w:eastAsia="de-DE"/>
        </w:rPr>
      </w:pPr>
      <w:r>
        <w:rPr>
          <w:rFonts w:ascii="Verdana" w:hAnsi="Verdana"/>
          <w:color w:val="1F497D"/>
          <w:sz w:val="20"/>
          <w:szCs w:val="20"/>
          <w:lang w:eastAsia="de-DE"/>
        </w:rPr>
        <w:t>KEA Klimaschutz- und Energieagentur Baden-Württemberg GmbH</w:t>
      </w:r>
    </w:p>
    <w:p w:rsidR="00605915" w:rsidRDefault="00605915">
      <w:bookmarkStart w:id="0" w:name="_GoBack"/>
      <w:bookmarkEnd w:id="0"/>
    </w:p>
    <w:sectPr w:rsidR="006059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A2"/>
    <w:rsid w:val="00605915"/>
    <w:rsid w:val="009E1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1CA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1C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1CA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1C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1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png@01D172F7.4755F80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1252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KEA BW</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Greiser, Claus [KEA]</dc:creator>
  <cp:lastModifiedBy>Greiser, Claus [KEA]</cp:lastModifiedBy>
  <cp:revision>1</cp:revision>
  <dcterms:created xsi:type="dcterms:W3CDTF">2017-10-28T11:31:00Z</dcterms:created>
  <dcterms:modified xsi:type="dcterms:W3CDTF">2017-10-28T11:32:00Z</dcterms:modified>
</cp:coreProperties>
</file>